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B85925">
        <w:rPr>
          <w:sz w:val="28"/>
        </w:rPr>
        <w:t>1</w:t>
      </w:r>
      <w:r w:rsidR="00B83044">
        <w:rPr>
          <w:sz w:val="28"/>
        </w:rPr>
        <w:t>487</w:t>
      </w:r>
      <w:r>
        <w:rPr>
          <w:sz w:val="28"/>
        </w:rPr>
        <w:t>-2201/202</w:t>
      </w:r>
      <w:r w:rsidR="00115238">
        <w:rPr>
          <w:sz w:val="28"/>
        </w:rPr>
        <w:t>4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AF388A">
        <w:rPr>
          <w:sz w:val="28"/>
        </w:rPr>
        <w:t>*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06 ноября</w:t>
      </w:r>
      <w:r w:rsidR="00115238">
        <w:rPr>
          <w:sz w:val="28"/>
        </w:rPr>
        <w:t xml:space="preserve"> 2024</w:t>
      </w:r>
      <w:r w:rsidR="00FC0FD7">
        <w:rPr>
          <w:sz w:val="28"/>
        </w:rPr>
        <w:t xml:space="preserve"> года   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г.Нягань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AF388A" w:rsidR="00AF388A">
        <w:rPr>
          <w:sz w:val="28"/>
        </w:rPr>
        <w:t>Анварова Дмитрия Юрьевича, * года рождения, уроженца *, гражданина Российской Федерации, паспорт *, работающего *, зарегистрированного и проживающего по адресу: ХМАО - Югра, *,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B83044">
        <w:rPr>
          <w:spacing w:val="-2"/>
          <w:sz w:val="28"/>
        </w:rPr>
        <w:t>июля</w:t>
      </w:r>
      <w:r w:rsidR="00B85925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07486C">
        <w:rPr>
          <w:spacing w:val="-2"/>
          <w:sz w:val="28"/>
        </w:rPr>
        <w:t>Анваров Д.Ю</w:t>
      </w:r>
      <w:r w:rsidRPr="003A3A0B" w:rsidR="003A3A0B">
        <w:rPr>
          <w:spacing w:val="-2"/>
          <w:sz w:val="28"/>
        </w:rPr>
        <w:t xml:space="preserve">., являясь </w:t>
      </w:r>
      <w:r w:rsidR="00AF388A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 ООО «</w:t>
      </w:r>
      <w:r w:rsidR="00AF388A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», зарегистрированного по адресу: ХМАО-Югра, </w:t>
      </w:r>
      <w:r w:rsidR="00AF388A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B83044">
        <w:rPr>
          <w:sz w:val="28"/>
        </w:rPr>
        <w:t>2 квартал</w:t>
      </w:r>
      <w:r w:rsidR="00B85925">
        <w:rPr>
          <w:sz w:val="28"/>
        </w:rPr>
        <w:t xml:space="preserve"> 2024</w:t>
      </w:r>
      <w:r>
        <w:rPr>
          <w:sz w:val="28"/>
        </w:rPr>
        <w:t xml:space="preserve"> года. </w:t>
      </w:r>
    </w:p>
    <w:p w:rsidR="00E53918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07486C">
        <w:rPr>
          <w:spacing w:val="-2"/>
          <w:sz w:val="28"/>
        </w:rPr>
        <w:t>Анваров Д.Ю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E53918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7486C">
        <w:rPr>
          <w:spacing w:val="-2"/>
          <w:sz w:val="28"/>
        </w:rPr>
        <w:t>Анварова Д.Ю</w:t>
      </w:r>
      <w:r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 xml:space="preserve">Согласно статьи 163 Налогового кодекса Российской Федерации налоговый период по налогу на добавленную стоимость (в том числе для </w:t>
      </w:r>
      <w:r>
        <w:rPr>
          <w:sz w:val="28"/>
        </w:rPr>
        <w:t>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B83044">
        <w:rPr>
          <w:color w:val="FF0000"/>
          <w:sz w:val="28"/>
        </w:rPr>
        <w:t>2 квартал</w:t>
      </w:r>
      <w:r w:rsidR="00B85925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AF388A">
        <w:rPr>
          <w:sz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B83044">
        <w:rPr>
          <w:color w:val="FF0000"/>
          <w:sz w:val="28"/>
        </w:rPr>
        <w:t>июля</w:t>
      </w:r>
      <w:r w:rsidR="00B85925">
        <w:rPr>
          <w:color w:val="FF0000"/>
          <w:sz w:val="28"/>
        </w:rPr>
        <w:t xml:space="preserve">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B83044">
        <w:rPr>
          <w:sz w:val="28"/>
        </w:rPr>
        <w:t>2 квартал</w:t>
      </w:r>
      <w:r w:rsidR="00B85925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AF388A">
        <w:rPr>
          <w:sz w:val="28"/>
        </w:rPr>
        <w:t>*</w:t>
      </w:r>
      <w:r w:rsidR="003A3A0B">
        <w:rPr>
          <w:sz w:val="28"/>
        </w:rPr>
        <w:t xml:space="preserve"> ООО «</w:t>
      </w:r>
      <w:r w:rsidR="00AF388A">
        <w:rPr>
          <w:sz w:val="28"/>
        </w:rPr>
        <w:t>*</w:t>
      </w:r>
      <w:r>
        <w:rPr>
          <w:sz w:val="28"/>
        </w:rPr>
        <w:t xml:space="preserve">» является </w:t>
      </w:r>
      <w:r w:rsidR="0007486C">
        <w:rPr>
          <w:sz w:val="28"/>
        </w:rPr>
        <w:t>Анваров Д.Ю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07486C">
        <w:rPr>
          <w:sz w:val="28"/>
        </w:rPr>
        <w:t>Анваров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07486C">
        <w:rPr>
          <w:sz w:val="28"/>
        </w:rPr>
        <w:t>Анваров Д.Ю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B83044">
        <w:rPr>
          <w:color w:val="FF0000"/>
          <w:sz w:val="28"/>
        </w:rPr>
        <w:t>2 квартал</w:t>
      </w:r>
      <w:r w:rsidR="00B85925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AF388A">
        <w:rPr>
          <w:sz w:val="28"/>
        </w:rPr>
        <w:t>*</w:t>
      </w:r>
      <w:r>
        <w:rPr>
          <w:sz w:val="28"/>
        </w:rPr>
        <w:t xml:space="preserve"> от                </w:t>
      </w:r>
      <w:r w:rsidR="00B83044">
        <w:rPr>
          <w:sz w:val="28"/>
        </w:rPr>
        <w:t>17 октября</w:t>
      </w:r>
      <w:r w:rsidR="00115238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07486C">
        <w:rPr>
          <w:spacing w:val="-1"/>
          <w:sz w:val="28"/>
        </w:rPr>
        <w:t>Анварову Д.Ю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AF388A">
        <w:rPr>
          <w:sz w:val="28"/>
        </w:rPr>
        <w:t>*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B83044">
        <w:rPr>
          <w:sz w:val="28"/>
        </w:rPr>
        <w:t>2 квартал</w:t>
      </w:r>
      <w:r w:rsidR="00B85925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7486C">
        <w:rPr>
          <w:sz w:val="28"/>
        </w:rPr>
        <w:t>Анварову Д.Ю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07486C" w:rsidR="0007486C">
        <w:rPr>
          <w:sz w:val="28"/>
        </w:rPr>
        <w:t xml:space="preserve">Анварова Дмитрия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8304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7F60BB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5B6C0F">
      <w:rPr>
        <w:rStyle w:val="103"/>
        <w:noProof/>
      </w:rPr>
      <w:t>1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115238"/>
    <w:rsid w:val="001E3A2B"/>
    <w:rsid w:val="001E3F5C"/>
    <w:rsid w:val="003872A0"/>
    <w:rsid w:val="00395F06"/>
    <w:rsid w:val="003A3A0B"/>
    <w:rsid w:val="00437DCF"/>
    <w:rsid w:val="00486502"/>
    <w:rsid w:val="005008B0"/>
    <w:rsid w:val="005B6C0F"/>
    <w:rsid w:val="007A2447"/>
    <w:rsid w:val="007F60BB"/>
    <w:rsid w:val="00A618F3"/>
    <w:rsid w:val="00AF388A"/>
    <w:rsid w:val="00B83044"/>
    <w:rsid w:val="00B85925"/>
    <w:rsid w:val="00C04F97"/>
    <w:rsid w:val="00C80966"/>
    <w:rsid w:val="00E53918"/>
    <w:rsid w:val="00EC642F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D2D1D-B402-4FAF-9D12-A2AAA51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